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7020D1" w14:paraId="30920A1D" w14:textId="77777777" w:rsidTr="00E94C47">
        <w:trPr>
          <w:trHeight w:val="5215"/>
        </w:trPr>
        <w:tc>
          <w:tcPr>
            <w:tcW w:w="2684" w:type="dxa"/>
            <w:shd w:val="clear" w:color="auto" w:fill="FFEFFF"/>
          </w:tcPr>
          <w:p w14:paraId="78D908C9" w14:textId="363D5039" w:rsidR="008E39B4" w:rsidRPr="007020D1" w:rsidRDefault="008E39B4" w:rsidP="0007415F">
            <w:pPr>
              <w:rPr>
                <w:rFonts w:cstheme="minorHAnsi"/>
                <w:b/>
                <w:bCs/>
                <w:color w:val="522A5B"/>
                <w:sz w:val="24"/>
                <w:szCs w:val="24"/>
                <w:u w:val="single"/>
              </w:rPr>
            </w:pPr>
            <w:r w:rsidRPr="007020D1">
              <w:rPr>
                <w:rFonts w:cstheme="minorHAnsi"/>
                <w:b/>
                <w:bCs/>
                <w:color w:val="522A5B"/>
                <w:sz w:val="24"/>
                <w:szCs w:val="24"/>
                <w:u w:val="single"/>
              </w:rPr>
              <w:t>What will we be learning?</w:t>
            </w:r>
          </w:p>
          <w:p w14:paraId="153F92DD" w14:textId="77777777" w:rsidR="007020D1" w:rsidRPr="007020D1" w:rsidRDefault="007020D1" w:rsidP="00DB4992">
            <w:pPr>
              <w:rPr>
                <w:rFonts w:cstheme="minorHAnsi"/>
                <w:color w:val="000000" w:themeColor="text1"/>
                <w:sz w:val="24"/>
                <w:szCs w:val="24"/>
              </w:rPr>
            </w:pPr>
            <w:r w:rsidRPr="007020D1">
              <w:rPr>
                <w:rFonts w:cstheme="minorHAnsi"/>
                <w:color w:val="000000" w:themeColor="text1"/>
                <w:sz w:val="24"/>
                <w:szCs w:val="24"/>
              </w:rPr>
              <w:t>Year 10</w:t>
            </w:r>
          </w:p>
          <w:p w14:paraId="1989B117" w14:textId="6C4ABEB2" w:rsidR="00DB4992" w:rsidRDefault="00D9262A" w:rsidP="00DB4992">
            <w:pPr>
              <w:rPr>
                <w:rFonts w:cstheme="minorHAnsi"/>
                <w:color w:val="000000" w:themeColor="text1"/>
                <w:sz w:val="24"/>
                <w:szCs w:val="24"/>
              </w:rPr>
            </w:pPr>
            <w:r w:rsidRPr="007020D1">
              <w:rPr>
                <w:rFonts w:cstheme="minorHAnsi"/>
                <w:color w:val="000000" w:themeColor="text1"/>
                <w:sz w:val="24"/>
                <w:szCs w:val="24"/>
              </w:rPr>
              <w:t>OCR GC</w:t>
            </w:r>
            <w:r w:rsidR="003F758E" w:rsidRPr="007020D1">
              <w:rPr>
                <w:rFonts w:cstheme="minorHAnsi"/>
                <w:color w:val="000000" w:themeColor="text1"/>
                <w:sz w:val="24"/>
                <w:szCs w:val="24"/>
              </w:rPr>
              <w:t>S</w:t>
            </w:r>
            <w:r w:rsidR="00DB4992" w:rsidRPr="007020D1">
              <w:rPr>
                <w:rFonts w:cstheme="minorHAnsi"/>
                <w:color w:val="000000" w:themeColor="text1"/>
                <w:sz w:val="24"/>
                <w:szCs w:val="24"/>
              </w:rPr>
              <w:t xml:space="preserve">E </w:t>
            </w:r>
            <w:r w:rsidR="003F758E" w:rsidRPr="007020D1">
              <w:rPr>
                <w:rFonts w:cstheme="minorHAnsi"/>
                <w:color w:val="000000" w:themeColor="text1"/>
                <w:sz w:val="24"/>
                <w:szCs w:val="24"/>
              </w:rPr>
              <w:t>(J625/0</w:t>
            </w:r>
            <w:r w:rsidR="00E94C47">
              <w:rPr>
                <w:rFonts w:cstheme="minorHAnsi"/>
                <w:color w:val="000000" w:themeColor="text1"/>
                <w:sz w:val="24"/>
                <w:szCs w:val="24"/>
              </w:rPr>
              <w:t>3</w:t>
            </w:r>
            <w:r w:rsidR="003F758E" w:rsidRPr="007020D1">
              <w:rPr>
                <w:rFonts w:cstheme="minorHAnsi"/>
                <w:color w:val="000000" w:themeColor="text1"/>
                <w:sz w:val="24"/>
                <w:szCs w:val="24"/>
              </w:rPr>
              <w:t>)</w:t>
            </w:r>
          </w:p>
          <w:p w14:paraId="0A82B20C" w14:textId="4A743355" w:rsidR="00FB0C91" w:rsidRPr="00FB0C91" w:rsidRDefault="00FB0C91" w:rsidP="00DB4992">
            <w:pPr>
              <w:rPr>
                <w:rFonts w:cstheme="minorHAnsi"/>
                <w:color w:val="000000" w:themeColor="text1"/>
                <w:sz w:val="24"/>
                <w:szCs w:val="24"/>
              </w:rPr>
            </w:pPr>
            <w:r w:rsidRPr="00FB0C91">
              <w:rPr>
                <w:rFonts w:cstheme="minorHAnsi"/>
                <w:color w:val="000000" w:themeColor="text1"/>
                <w:sz w:val="24"/>
                <w:szCs w:val="24"/>
              </w:rPr>
              <w:t>Judaism –Beliefs, teachings, practices</w:t>
            </w:r>
          </w:p>
          <w:p w14:paraId="4E7A2F55" w14:textId="08393EC8" w:rsidR="00E94C47" w:rsidRPr="007020D1" w:rsidRDefault="00E94C47" w:rsidP="00E94C47">
            <w:pPr>
              <w:rPr>
                <w:rFonts w:cstheme="minorHAnsi"/>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3F758E" w:rsidRPr="007020D1" w14:paraId="75C6C877" w14:textId="77777777">
              <w:trPr>
                <w:trHeight w:val="364"/>
              </w:trPr>
              <w:tc>
                <w:tcPr>
                  <w:tcW w:w="0" w:type="auto"/>
                </w:tcPr>
                <w:p w14:paraId="44471393" w14:textId="6E627812" w:rsidR="003F758E" w:rsidRPr="007020D1" w:rsidRDefault="003F758E" w:rsidP="002322F2">
                  <w:pPr>
                    <w:framePr w:hSpace="180" w:wrap="around" w:vAnchor="page" w:hAnchor="margin" w:y="1441"/>
                    <w:rPr>
                      <w:rFonts w:cstheme="minorHAnsi"/>
                      <w:color w:val="000000" w:themeColor="text1"/>
                      <w:sz w:val="24"/>
                      <w:szCs w:val="24"/>
                    </w:rPr>
                  </w:pPr>
                </w:p>
              </w:tc>
            </w:tr>
          </w:tbl>
          <w:p w14:paraId="20D6249F" w14:textId="77777777" w:rsidR="003F758E" w:rsidRPr="007020D1" w:rsidRDefault="003F758E" w:rsidP="00DB4992">
            <w:pPr>
              <w:rPr>
                <w:rFonts w:cstheme="minorHAnsi"/>
                <w:color w:val="000000" w:themeColor="text1"/>
                <w:sz w:val="24"/>
                <w:szCs w:val="24"/>
              </w:rPr>
            </w:pPr>
          </w:p>
          <w:p w14:paraId="757809B9" w14:textId="47323187" w:rsidR="00DB4992" w:rsidRPr="007020D1" w:rsidRDefault="00DB4992" w:rsidP="00051392">
            <w:pPr>
              <w:rPr>
                <w:rFonts w:cstheme="minorHAnsi"/>
                <w:color w:val="000000" w:themeColor="text1"/>
                <w:sz w:val="24"/>
                <w:szCs w:val="24"/>
              </w:rPr>
            </w:pPr>
          </w:p>
        </w:tc>
        <w:tc>
          <w:tcPr>
            <w:tcW w:w="5386" w:type="dxa"/>
            <w:shd w:val="clear" w:color="auto" w:fill="FFEFFF"/>
          </w:tcPr>
          <w:p w14:paraId="191A053B" w14:textId="77777777" w:rsidR="008E39B4" w:rsidRPr="007020D1" w:rsidRDefault="008E39B4" w:rsidP="00FE54CF">
            <w:pPr>
              <w:rPr>
                <w:rFonts w:cstheme="minorHAnsi"/>
                <w:b/>
                <w:bCs/>
                <w:color w:val="522A5B"/>
                <w:sz w:val="24"/>
                <w:szCs w:val="24"/>
                <w:u w:val="single"/>
              </w:rPr>
            </w:pPr>
            <w:r w:rsidRPr="007020D1">
              <w:rPr>
                <w:rFonts w:cstheme="minorHAnsi"/>
                <w:b/>
                <w:bCs/>
                <w:color w:val="522A5B"/>
                <w:sz w:val="24"/>
                <w:szCs w:val="24"/>
                <w:u w:val="single"/>
              </w:rPr>
              <w:t>Why this? Why now?</w:t>
            </w:r>
          </w:p>
          <w:p w14:paraId="31BBBABA" w14:textId="77777777" w:rsidR="00DB4992" w:rsidRPr="007020D1" w:rsidRDefault="00DB4992" w:rsidP="003F758E">
            <w:pPr>
              <w:rPr>
                <w:rFonts w:cstheme="minorHAnsi"/>
                <w:color w:val="000000" w:themeColor="text1"/>
                <w:sz w:val="24"/>
                <w:szCs w:val="24"/>
              </w:rPr>
            </w:pPr>
          </w:p>
          <w:p w14:paraId="7CD60225" w14:textId="242B059F" w:rsidR="003F758E" w:rsidRPr="007020D1" w:rsidRDefault="003F758E" w:rsidP="003F758E">
            <w:pPr>
              <w:rPr>
                <w:rFonts w:cstheme="minorHAnsi"/>
                <w:color w:val="000000" w:themeColor="text1"/>
                <w:sz w:val="24"/>
                <w:szCs w:val="24"/>
              </w:rPr>
            </w:pPr>
            <w:r w:rsidRPr="007020D1">
              <w:rPr>
                <w:rFonts w:cstheme="minorHAnsi"/>
                <w:color w:val="000000" w:themeColor="text1"/>
                <w:sz w:val="24"/>
                <w:szCs w:val="24"/>
              </w:rPr>
              <w:t>This is the first</w:t>
            </w:r>
            <w:r w:rsidR="002322F2">
              <w:rPr>
                <w:rFonts w:cstheme="minorHAnsi"/>
                <w:color w:val="000000" w:themeColor="text1"/>
                <w:sz w:val="24"/>
                <w:szCs w:val="24"/>
              </w:rPr>
              <w:t xml:space="preserve"> year</w:t>
            </w:r>
            <w:r w:rsidRPr="007020D1">
              <w:rPr>
                <w:rFonts w:cstheme="minorHAnsi"/>
                <w:color w:val="000000" w:themeColor="text1"/>
                <w:sz w:val="24"/>
                <w:szCs w:val="24"/>
              </w:rPr>
              <w:t xml:space="preserve"> of a two-year GCSE course.</w:t>
            </w:r>
            <w:r w:rsidR="00E94C47">
              <w:rPr>
                <w:rFonts w:cstheme="minorHAnsi"/>
                <w:color w:val="000000" w:themeColor="text1"/>
                <w:sz w:val="24"/>
                <w:szCs w:val="24"/>
              </w:rPr>
              <w:t xml:space="preserve"> Some parts have been studied in Year 9</w:t>
            </w:r>
          </w:p>
          <w:p w14:paraId="2BDE5D7C" w14:textId="1FAF2B52" w:rsidR="003F758E" w:rsidRDefault="003F758E" w:rsidP="003F758E">
            <w:pPr>
              <w:rPr>
                <w:rFonts w:cstheme="minorHAnsi"/>
                <w:color w:val="000000" w:themeColor="text1"/>
                <w:sz w:val="24"/>
                <w:szCs w:val="24"/>
              </w:rPr>
            </w:pPr>
            <w:r w:rsidRPr="007020D1">
              <w:rPr>
                <w:rFonts w:cstheme="minorHAnsi"/>
                <w:color w:val="000000" w:themeColor="text1"/>
                <w:sz w:val="24"/>
                <w:szCs w:val="24"/>
              </w:rPr>
              <w:t>The course has t</w:t>
            </w:r>
            <w:r w:rsidR="00E94C47">
              <w:rPr>
                <w:rFonts w:cstheme="minorHAnsi"/>
                <w:color w:val="000000" w:themeColor="text1"/>
                <w:sz w:val="24"/>
                <w:szCs w:val="24"/>
              </w:rPr>
              <w:t>wo</w:t>
            </w:r>
            <w:r w:rsidRPr="007020D1">
              <w:rPr>
                <w:rFonts w:cstheme="minorHAnsi"/>
                <w:color w:val="000000" w:themeColor="text1"/>
                <w:sz w:val="24"/>
                <w:szCs w:val="24"/>
              </w:rPr>
              <w:t xml:space="preserve"> components</w:t>
            </w:r>
            <w:r w:rsidR="00E94C47">
              <w:rPr>
                <w:rFonts w:cstheme="minorHAnsi"/>
                <w:color w:val="000000" w:themeColor="text1"/>
                <w:sz w:val="24"/>
                <w:szCs w:val="24"/>
              </w:rPr>
              <w:t xml:space="preserve"> – </w:t>
            </w:r>
          </w:p>
          <w:p w14:paraId="1735C7EC" w14:textId="77777777" w:rsidR="00E94C47" w:rsidRDefault="00E94C47" w:rsidP="00E94C47">
            <w:pPr>
              <w:pStyle w:val="ListParagraph"/>
              <w:numPr>
                <w:ilvl w:val="0"/>
                <w:numId w:val="2"/>
              </w:numPr>
              <w:rPr>
                <w:rFonts w:cstheme="minorHAnsi"/>
                <w:color w:val="000000" w:themeColor="text1"/>
                <w:sz w:val="24"/>
                <w:szCs w:val="24"/>
              </w:rPr>
            </w:pPr>
            <w:r>
              <w:rPr>
                <w:rFonts w:cstheme="minorHAnsi"/>
                <w:color w:val="000000" w:themeColor="text1"/>
                <w:sz w:val="24"/>
                <w:szCs w:val="24"/>
              </w:rPr>
              <w:t>Beliefs, Teachings</w:t>
            </w:r>
          </w:p>
          <w:p w14:paraId="4C75361B" w14:textId="069A3929" w:rsidR="00E94C47" w:rsidRPr="00E94C47" w:rsidRDefault="00E94C47" w:rsidP="00E94C47">
            <w:pPr>
              <w:pStyle w:val="ListParagraph"/>
              <w:numPr>
                <w:ilvl w:val="0"/>
                <w:numId w:val="2"/>
              </w:numPr>
              <w:rPr>
                <w:rFonts w:cstheme="minorHAnsi"/>
                <w:color w:val="000000" w:themeColor="text1"/>
                <w:sz w:val="24"/>
                <w:szCs w:val="24"/>
              </w:rPr>
            </w:pPr>
            <w:r>
              <w:rPr>
                <w:rFonts w:cstheme="minorHAnsi"/>
                <w:color w:val="000000" w:themeColor="text1"/>
                <w:sz w:val="24"/>
                <w:szCs w:val="24"/>
              </w:rPr>
              <w:t>Practices</w:t>
            </w:r>
          </w:p>
        </w:tc>
        <w:tc>
          <w:tcPr>
            <w:tcW w:w="2268" w:type="dxa"/>
            <w:vMerge w:val="restart"/>
            <w:shd w:val="clear" w:color="auto" w:fill="FFEFFF"/>
          </w:tcPr>
          <w:p w14:paraId="47A991E2" w14:textId="68BD0DB5" w:rsidR="008E39B4" w:rsidRPr="007020D1" w:rsidRDefault="008E39B4" w:rsidP="00FE54CF">
            <w:pPr>
              <w:rPr>
                <w:rFonts w:cstheme="minorHAnsi"/>
                <w:b/>
                <w:bCs/>
                <w:color w:val="522A5B"/>
                <w:sz w:val="24"/>
                <w:szCs w:val="24"/>
                <w:u w:val="single"/>
              </w:rPr>
            </w:pPr>
            <w:r w:rsidRPr="007020D1">
              <w:rPr>
                <w:rFonts w:cstheme="minorHAnsi"/>
                <w:b/>
                <w:bCs/>
                <w:color w:val="522A5B"/>
                <w:sz w:val="24"/>
                <w:szCs w:val="24"/>
                <w:u w:val="single"/>
              </w:rPr>
              <w:t>Key Words</w:t>
            </w:r>
            <w:r w:rsidR="00811F13" w:rsidRPr="007020D1">
              <w:rPr>
                <w:rFonts w:cstheme="minorHAnsi"/>
                <w:b/>
                <w:bCs/>
                <w:color w:val="522A5B"/>
                <w:sz w:val="24"/>
                <w:szCs w:val="24"/>
                <w:u w:val="single"/>
              </w:rPr>
              <w:t>:</w:t>
            </w:r>
          </w:p>
          <w:p w14:paraId="0D867386" w14:textId="77777777" w:rsidR="005B55B2" w:rsidRPr="007020D1" w:rsidRDefault="005B55B2" w:rsidP="00051392">
            <w:pPr>
              <w:rPr>
                <w:rFonts w:cstheme="minorHAnsi"/>
                <w:color w:val="000000" w:themeColor="text1"/>
                <w:sz w:val="24"/>
                <w:szCs w:val="24"/>
              </w:rPr>
            </w:pPr>
          </w:p>
          <w:p w14:paraId="27C9AE68" w14:textId="77777777" w:rsidR="00051392" w:rsidRDefault="00FB0C91" w:rsidP="00FB0C91">
            <w:pPr>
              <w:rPr>
                <w:rFonts w:cstheme="minorHAnsi"/>
                <w:color w:val="000000" w:themeColor="text1"/>
                <w:sz w:val="24"/>
                <w:szCs w:val="24"/>
              </w:rPr>
            </w:pPr>
            <w:r>
              <w:rPr>
                <w:rFonts w:cstheme="minorHAnsi"/>
                <w:color w:val="000000" w:themeColor="text1"/>
                <w:sz w:val="24"/>
                <w:szCs w:val="24"/>
              </w:rPr>
              <w:t>Shekinah</w:t>
            </w:r>
          </w:p>
          <w:p w14:paraId="612DD5AD" w14:textId="77777777" w:rsidR="00FB0C91" w:rsidRDefault="00FB0C91" w:rsidP="00FB0C91">
            <w:pPr>
              <w:rPr>
                <w:rFonts w:cstheme="minorHAnsi"/>
                <w:color w:val="000000" w:themeColor="text1"/>
                <w:sz w:val="24"/>
                <w:szCs w:val="24"/>
              </w:rPr>
            </w:pPr>
            <w:r>
              <w:rPr>
                <w:rFonts w:cstheme="minorHAnsi"/>
                <w:color w:val="000000" w:themeColor="text1"/>
                <w:sz w:val="24"/>
                <w:szCs w:val="24"/>
              </w:rPr>
              <w:t>Prophet</w:t>
            </w:r>
          </w:p>
          <w:p w14:paraId="4DF3CB89" w14:textId="77777777" w:rsidR="00FB0C91" w:rsidRDefault="00FB0C91" w:rsidP="00FB0C91">
            <w:pPr>
              <w:rPr>
                <w:rFonts w:cstheme="minorHAnsi"/>
                <w:color w:val="000000" w:themeColor="text1"/>
                <w:sz w:val="24"/>
                <w:szCs w:val="24"/>
              </w:rPr>
            </w:pPr>
            <w:r>
              <w:rPr>
                <w:rFonts w:cstheme="minorHAnsi"/>
                <w:color w:val="000000" w:themeColor="text1"/>
                <w:sz w:val="24"/>
                <w:szCs w:val="24"/>
              </w:rPr>
              <w:t>Covenant</w:t>
            </w:r>
          </w:p>
          <w:p w14:paraId="41C88E66" w14:textId="77777777" w:rsidR="00FB0C91" w:rsidRDefault="00FB0C91" w:rsidP="00FB0C91">
            <w:pPr>
              <w:rPr>
                <w:rFonts w:cstheme="minorHAnsi"/>
                <w:color w:val="000000" w:themeColor="text1"/>
                <w:sz w:val="24"/>
                <w:szCs w:val="24"/>
              </w:rPr>
            </w:pPr>
            <w:r>
              <w:rPr>
                <w:rFonts w:cstheme="minorHAnsi"/>
                <w:color w:val="000000" w:themeColor="text1"/>
                <w:sz w:val="24"/>
                <w:szCs w:val="24"/>
              </w:rPr>
              <w:t>Messiah</w:t>
            </w:r>
          </w:p>
          <w:p w14:paraId="6FD657B9" w14:textId="77777777" w:rsidR="00FB0C91" w:rsidRDefault="00FB0C91" w:rsidP="00FB0C91">
            <w:pPr>
              <w:rPr>
                <w:rFonts w:cstheme="minorHAnsi"/>
                <w:color w:val="000000" w:themeColor="text1"/>
                <w:sz w:val="24"/>
                <w:szCs w:val="24"/>
              </w:rPr>
            </w:pPr>
            <w:r>
              <w:rPr>
                <w:rFonts w:cstheme="minorHAnsi"/>
                <w:color w:val="000000" w:themeColor="text1"/>
                <w:sz w:val="24"/>
                <w:szCs w:val="24"/>
              </w:rPr>
              <w:t>Promised land</w:t>
            </w:r>
          </w:p>
          <w:p w14:paraId="361468D6" w14:textId="77777777" w:rsidR="00FB0C91" w:rsidRDefault="00FB0C91" w:rsidP="00FB0C91">
            <w:pPr>
              <w:rPr>
                <w:rFonts w:cstheme="minorHAnsi"/>
                <w:color w:val="000000" w:themeColor="text1"/>
                <w:sz w:val="24"/>
                <w:szCs w:val="24"/>
              </w:rPr>
            </w:pPr>
            <w:r>
              <w:rPr>
                <w:rFonts w:cstheme="minorHAnsi"/>
                <w:color w:val="000000" w:themeColor="text1"/>
                <w:sz w:val="24"/>
                <w:szCs w:val="24"/>
              </w:rPr>
              <w:t>Pikuach Nefesh</w:t>
            </w:r>
          </w:p>
          <w:p w14:paraId="5A847502" w14:textId="77777777" w:rsidR="00FB0C91" w:rsidRDefault="00FB0C91" w:rsidP="00FB0C91">
            <w:pPr>
              <w:rPr>
                <w:rFonts w:cstheme="minorHAnsi"/>
                <w:color w:val="000000" w:themeColor="text1"/>
                <w:sz w:val="24"/>
                <w:szCs w:val="24"/>
              </w:rPr>
            </w:pPr>
            <w:r>
              <w:rPr>
                <w:rFonts w:cstheme="minorHAnsi"/>
                <w:color w:val="000000" w:themeColor="text1"/>
                <w:sz w:val="24"/>
                <w:szCs w:val="24"/>
              </w:rPr>
              <w:t>Sanctity</w:t>
            </w:r>
          </w:p>
          <w:p w14:paraId="6DFB5FB2" w14:textId="77777777" w:rsidR="00FB0C91" w:rsidRDefault="00F266E3" w:rsidP="00FB0C91">
            <w:pPr>
              <w:rPr>
                <w:rFonts w:cstheme="minorHAnsi"/>
                <w:color w:val="000000" w:themeColor="text1"/>
                <w:sz w:val="24"/>
                <w:szCs w:val="24"/>
              </w:rPr>
            </w:pPr>
            <w:r>
              <w:rPr>
                <w:rFonts w:cstheme="minorHAnsi"/>
                <w:color w:val="000000" w:themeColor="text1"/>
                <w:sz w:val="24"/>
                <w:szCs w:val="24"/>
              </w:rPr>
              <w:t>Sheol</w:t>
            </w:r>
          </w:p>
          <w:p w14:paraId="2CE21943" w14:textId="77777777" w:rsidR="00F266E3" w:rsidRDefault="00F266E3" w:rsidP="00FB0C91">
            <w:pPr>
              <w:rPr>
                <w:rFonts w:cstheme="minorHAnsi"/>
                <w:color w:val="000000" w:themeColor="text1"/>
                <w:sz w:val="24"/>
                <w:szCs w:val="24"/>
              </w:rPr>
            </w:pPr>
            <w:r>
              <w:rPr>
                <w:rFonts w:cstheme="minorHAnsi"/>
                <w:color w:val="000000" w:themeColor="text1"/>
                <w:sz w:val="24"/>
                <w:szCs w:val="24"/>
              </w:rPr>
              <w:t>Gehenna</w:t>
            </w:r>
          </w:p>
          <w:p w14:paraId="7ED84896" w14:textId="77777777" w:rsidR="00F266E3" w:rsidRDefault="00F266E3" w:rsidP="00FB0C91">
            <w:pPr>
              <w:rPr>
                <w:rFonts w:cstheme="minorHAnsi"/>
                <w:color w:val="000000" w:themeColor="text1"/>
                <w:sz w:val="24"/>
                <w:szCs w:val="24"/>
              </w:rPr>
            </w:pPr>
            <w:r>
              <w:rPr>
                <w:rFonts w:cstheme="minorHAnsi"/>
                <w:color w:val="000000" w:themeColor="text1"/>
                <w:sz w:val="24"/>
                <w:szCs w:val="24"/>
              </w:rPr>
              <w:t>Gan Eden</w:t>
            </w:r>
          </w:p>
          <w:p w14:paraId="14F98776" w14:textId="77777777" w:rsidR="00F266E3" w:rsidRDefault="00F266E3" w:rsidP="00FB0C91">
            <w:pPr>
              <w:rPr>
                <w:rFonts w:cstheme="minorHAnsi"/>
                <w:color w:val="000000" w:themeColor="text1"/>
                <w:sz w:val="24"/>
                <w:szCs w:val="24"/>
              </w:rPr>
            </w:pPr>
            <w:r>
              <w:rPr>
                <w:rFonts w:cstheme="minorHAnsi"/>
                <w:color w:val="000000" w:themeColor="text1"/>
                <w:sz w:val="24"/>
                <w:szCs w:val="24"/>
              </w:rPr>
              <w:t>Resurrection</w:t>
            </w:r>
          </w:p>
          <w:p w14:paraId="3B48D0CE" w14:textId="77777777" w:rsidR="00F266E3" w:rsidRDefault="00F266E3" w:rsidP="00FB0C91">
            <w:pPr>
              <w:rPr>
                <w:rFonts w:cstheme="minorHAnsi"/>
                <w:color w:val="000000" w:themeColor="text1"/>
                <w:sz w:val="24"/>
                <w:szCs w:val="24"/>
              </w:rPr>
            </w:pPr>
            <w:r>
              <w:rPr>
                <w:rFonts w:cstheme="minorHAnsi"/>
                <w:color w:val="000000" w:themeColor="text1"/>
                <w:sz w:val="24"/>
                <w:szCs w:val="24"/>
              </w:rPr>
              <w:t>Amidah</w:t>
            </w:r>
          </w:p>
          <w:p w14:paraId="57295E82" w14:textId="77777777" w:rsidR="00F266E3" w:rsidRDefault="00F266E3" w:rsidP="00FB0C91">
            <w:pPr>
              <w:rPr>
                <w:rFonts w:cstheme="minorHAnsi"/>
                <w:color w:val="000000" w:themeColor="text1"/>
                <w:sz w:val="24"/>
                <w:szCs w:val="24"/>
              </w:rPr>
            </w:pPr>
            <w:r>
              <w:rPr>
                <w:rFonts w:cstheme="minorHAnsi"/>
                <w:color w:val="000000" w:themeColor="text1"/>
                <w:sz w:val="24"/>
                <w:szCs w:val="24"/>
              </w:rPr>
              <w:t>Shema</w:t>
            </w:r>
          </w:p>
          <w:p w14:paraId="46B7C98F" w14:textId="77777777" w:rsidR="00F266E3" w:rsidRDefault="00F266E3" w:rsidP="00FB0C91">
            <w:pPr>
              <w:rPr>
                <w:rFonts w:cstheme="minorHAnsi"/>
                <w:color w:val="000000" w:themeColor="text1"/>
                <w:sz w:val="24"/>
                <w:szCs w:val="24"/>
              </w:rPr>
            </w:pPr>
            <w:r>
              <w:rPr>
                <w:rFonts w:cstheme="minorHAnsi"/>
                <w:color w:val="000000" w:themeColor="text1"/>
                <w:sz w:val="24"/>
                <w:szCs w:val="24"/>
              </w:rPr>
              <w:t>Kiddush</w:t>
            </w:r>
          </w:p>
          <w:p w14:paraId="19D84793" w14:textId="77777777" w:rsidR="00F266E3" w:rsidRDefault="00F266E3" w:rsidP="00FB0C91">
            <w:pPr>
              <w:rPr>
                <w:rFonts w:cstheme="minorHAnsi"/>
                <w:color w:val="000000" w:themeColor="text1"/>
                <w:sz w:val="24"/>
                <w:szCs w:val="24"/>
              </w:rPr>
            </w:pPr>
            <w:r>
              <w:rPr>
                <w:rFonts w:cstheme="minorHAnsi"/>
                <w:color w:val="000000" w:themeColor="text1"/>
                <w:sz w:val="24"/>
                <w:szCs w:val="24"/>
              </w:rPr>
              <w:t>Havdalah</w:t>
            </w:r>
          </w:p>
          <w:p w14:paraId="24C49588" w14:textId="77777777" w:rsidR="00F266E3" w:rsidRDefault="00F266E3" w:rsidP="00FB0C91">
            <w:pPr>
              <w:rPr>
                <w:rFonts w:cstheme="minorHAnsi"/>
                <w:color w:val="000000" w:themeColor="text1"/>
                <w:sz w:val="24"/>
                <w:szCs w:val="24"/>
              </w:rPr>
            </w:pPr>
            <w:r>
              <w:rPr>
                <w:rFonts w:cstheme="minorHAnsi"/>
                <w:color w:val="000000" w:themeColor="text1"/>
                <w:sz w:val="24"/>
                <w:szCs w:val="24"/>
              </w:rPr>
              <w:t>Rosh Hashanah</w:t>
            </w:r>
          </w:p>
          <w:p w14:paraId="284AC857" w14:textId="77777777" w:rsidR="00F266E3" w:rsidRDefault="00F266E3" w:rsidP="00FB0C91">
            <w:pPr>
              <w:rPr>
                <w:rFonts w:cstheme="minorHAnsi"/>
                <w:color w:val="000000" w:themeColor="text1"/>
                <w:sz w:val="24"/>
                <w:szCs w:val="24"/>
              </w:rPr>
            </w:pPr>
            <w:r>
              <w:rPr>
                <w:rFonts w:cstheme="minorHAnsi"/>
                <w:color w:val="000000" w:themeColor="text1"/>
                <w:sz w:val="24"/>
                <w:szCs w:val="24"/>
              </w:rPr>
              <w:t>Yom Kippur</w:t>
            </w:r>
          </w:p>
          <w:p w14:paraId="65D89286" w14:textId="77777777" w:rsidR="00F266E3" w:rsidRDefault="00F266E3" w:rsidP="00FB0C91">
            <w:pPr>
              <w:rPr>
                <w:rFonts w:cstheme="minorHAnsi"/>
                <w:color w:val="000000" w:themeColor="text1"/>
                <w:sz w:val="24"/>
                <w:szCs w:val="24"/>
              </w:rPr>
            </w:pPr>
            <w:r>
              <w:rPr>
                <w:rFonts w:cstheme="minorHAnsi"/>
                <w:color w:val="000000" w:themeColor="text1"/>
                <w:sz w:val="24"/>
                <w:szCs w:val="24"/>
              </w:rPr>
              <w:t>Pesach</w:t>
            </w:r>
          </w:p>
          <w:p w14:paraId="7C3CDD29" w14:textId="77777777" w:rsidR="00F266E3" w:rsidRDefault="00F266E3" w:rsidP="00FB0C91">
            <w:pPr>
              <w:rPr>
                <w:rFonts w:cstheme="minorHAnsi"/>
                <w:color w:val="000000" w:themeColor="text1"/>
                <w:sz w:val="24"/>
                <w:szCs w:val="24"/>
              </w:rPr>
            </w:pPr>
            <w:r>
              <w:rPr>
                <w:rFonts w:cstheme="minorHAnsi"/>
                <w:color w:val="000000" w:themeColor="text1"/>
                <w:sz w:val="24"/>
                <w:szCs w:val="24"/>
              </w:rPr>
              <w:t>Sukkot</w:t>
            </w:r>
          </w:p>
          <w:p w14:paraId="322471C2" w14:textId="77777777" w:rsidR="00F266E3" w:rsidRDefault="00F266E3" w:rsidP="00FB0C91">
            <w:pPr>
              <w:rPr>
                <w:rFonts w:cstheme="minorHAnsi"/>
                <w:color w:val="000000" w:themeColor="text1"/>
                <w:sz w:val="24"/>
                <w:szCs w:val="24"/>
              </w:rPr>
            </w:pPr>
            <w:r>
              <w:rPr>
                <w:rFonts w:cstheme="minorHAnsi"/>
                <w:color w:val="000000" w:themeColor="text1"/>
                <w:sz w:val="24"/>
                <w:szCs w:val="24"/>
              </w:rPr>
              <w:t>Shavuot</w:t>
            </w:r>
          </w:p>
          <w:p w14:paraId="49147324" w14:textId="364A0948" w:rsidR="00F266E3" w:rsidRPr="007020D1" w:rsidRDefault="00F266E3" w:rsidP="00FB0C91">
            <w:pPr>
              <w:rPr>
                <w:rFonts w:cstheme="minorHAnsi"/>
                <w:color w:val="000000" w:themeColor="text1"/>
                <w:sz w:val="24"/>
                <w:szCs w:val="24"/>
              </w:rPr>
            </w:pPr>
            <w:r>
              <w:rPr>
                <w:rFonts w:cstheme="minorHAnsi"/>
                <w:color w:val="000000" w:themeColor="text1"/>
                <w:sz w:val="24"/>
                <w:szCs w:val="24"/>
              </w:rPr>
              <w:t>Hanukkah</w:t>
            </w:r>
          </w:p>
        </w:tc>
      </w:tr>
      <w:tr w:rsidR="008E39B4" w:rsidRPr="007020D1" w14:paraId="70713B32" w14:textId="77777777" w:rsidTr="00CA59AB">
        <w:trPr>
          <w:trHeight w:val="3639"/>
        </w:trPr>
        <w:tc>
          <w:tcPr>
            <w:tcW w:w="8070" w:type="dxa"/>
            <w:gridSpan w:val="2"/>
            <w:shd w:val="clear" w:color="auto" w:fill="FFEFFF"/>
          </w:tcPr>
          <w:p w14:paraId="6D9AD2CC" w14:textId="172A3296" w:rsidR="008E39B4" w:rsidRDefault="008E39B4" w:rsidP="00FE54CF">
            <w:pPr>
              <w:rPr>
                <w:rFonts w:cstheme="minorHAnsi"/>
                <w:b/>
                <w:bCs/>
                <w:color w:val="522A5B"/>
                <w:sz w:val="24"/>
                <w:szCs w:val="24"/>
                <w:u w:val="single"/>
              </w:rPr>
            </w:pPr>
            <w:r w:rsidRPr="007020D1">
              <w:rPr>
                <w:rFonts w:cstheme="minorHAnsi"/>
                <w:b/>
                <w:bCs/>
                <w:color w:val="522A5B"/>
                <w:sz w:val="24"/>
                <w:szCs w:val="24"/>
                <w:u w:val="single"/>
              </w:rPr>
              <w:t>What will we learn?</w:t>
            </w:r>
          </w:p>
          <w:p w14:paraId="48E3533F" w14:textId="243FE9BF" w:rsidR="00E94C47" w:rsidRDefault="00E94C47" w:rsidP="00E94C47">
            <w:pPr>
              <w:autoSpaceDE w:val="0"/>
              <w:autoSpaceDN w:val="0"/>
              <w:adjustRightInd w:val="0"/>
              <w:spacing w:after="0" w:line="240" w:lineRule="auto"/>
              <w:rPr>
                <w:rFonts w:ascii="Calibri" w:hAnsi="Calibri" w:cs="Calibri"/>
                <w:sz w:val="24"/>
                <w:szCs w:val="24"/>
              </w:rPr>
            </w:pPr>
            <w:r w:rsidRPr="00E94C47">
              <w:rPr>
                <w:rFonts w:ascii="Calibri" w:hAnsi="Calibri" w:cs="Calibri"/>
                <w:sz w:val="24"/>
                <w:szCs w:val="24"/>
              </w:rPr>
              <w:t>Students will develop knowledge and understanding of</w:t>
            </w:r>
            <w:r>
              <w:rPr>
                <w:rFonts w:ascii="Calibri" w:hAnsi="Calibri" w:cs="Calibri"/>
                <w:sz w:val="24"/>
                <w:szCs w:val="24"/>
              </w:rPr>
              <w:t xml:space="preserve"> </w:t>
            </w:r>
            <w:r w:rsidRPr="00E94C47">
              <w:rPr>
                <w:rFonts w:ascii="Calibri" w:hAnsi="Calibri" w:cs="Calibri"/>
                <w:sz w:val="24"/>
                <w:szCs w:val="24"/>
              </w:rPr>
              <w:t>Jewish beliefs, teachings and sources of wisdom and authority. They will apply knowledge and understanding in order to analyse questions related to religious beliefs and values.  They will understand the influence of religion on individuals, communities and societies.  They will understand significant common and divergent</w:t>
            </w:r>
            <w:r>
              <w:rPr>
                <w:rFonts w:ascii="Calibri" w:hAnsi="Calibri" w:cs="Calibri"/>
                <w:sz w:val="24"/>
                <w:szCs w:val="24"/>
              </w:rPr>
              <w:t xml:space="preserve"> </w:t>
            </w:r>
            <w:r w:rsidRPr="00E94C47">
              <w:rPr>
                <w:rFonts w:ascii="Calibri" w:hAnsi="Calibri" w:cs="Calibri"/>
                <w:sz w:val="24"/>
                <w:szCs w:val="24"/>
              </w:rPr>
              <w:t xml:space="preserve">views within Judaism.  </w:t>
            </w:r>
          </w:p>
          <w:p w14:paraId="56FEEC4D" w14:textId="77777777" w:rsidR="00E94C47" w:rsidRPr="00E94C47" w:rsidRDefault="00E94C47" w:rsidP="00E94C47">
            <w:pPr>
              <w:autoSpaceDE w:val="0"/>
              <w:autoSpaceDN w:val="0"/>
              <w:adjustRightInd w:val="0"/>
              <w:spacing w:after="0" w:line="240" w:lineRule="auto"/>
              <w:rPr>
                <w:rFonts w:ascii="Calibri" w:hAnsi="Calibri" w:cs="Calibri"/>
                <w:sz w:val="24"/>
                <w:szCs w:val="24"/>
              </w:rPr>
            </w:pPr>
          </w:p>
          <w:p w14:paraId="383137A8" w14:textId="69B04F17" w:rsidR="003F758E" w:rsidRPr="007020D1" w:rsidRDefault="00305CBF" w:rsidP="00305CBF">
            <w:pPr>
              <w:pStyle w:val="NoSpacing"/>
              <w:rPr>
                <w:color w:val="000000"/>
                <w:sz w:val="24"/>
                <w:szCs w:val="24"/>
              </w:rPr>
            </w:pPr>
            <w:r w:rsidRPr="00E94C47">
              <w:rPr>
                <w:color w:val="000000"/>
                <w:sz w:val="24"/>
                <w:szCs w:val="24"/>
              </w:rPr>
              <w:t>In year 10 the topic focus</w:t>
            </w:r>
            <w:r w:rsidRPr="007020D1">
              <w:rPr>
                <w:color w:val="000000"/>
                <w:sz w:val="24"/>
                <w:szCs w:val="24"/>
              </w:rPr>
              <w:t xml:space="preserve"> will be:</w:t>
            </w:r>
          </w:p>
          <w:p w14:paraId="2BD72256" w14:textId="77777777" w:rsidR="00305CBF" w:rsidRPr="007020D1" w:rsidRDefault="00305CBF" w:rsidP="00305CBF">
            <w:pPr>
              <w:pStyle w:val="NoSpacing"/>
              <w:rPr>
                <w:color w:val="000000"/>
                <w:sz w:val="24"/>
                <w:szCs w:val="24"/>
              </w:rPr>
            </w:pPr>
          </w:p>
          <w:p w14:paraId="2384C71C" w14:textId="033C66D6" w:rsidR="00FB0C91" w:rsidRPr="00FB0C91" w:rsidRDefault="00E94C47" w:rsidP="00E94C47">
            <w:pPr>
              <w:pStyle w:val="NoSpacing"/>
              <w:rPr>
                <w:rFonts w:ascii="Calibri" w:hAnsi="Calibri" w:cs="Calibri"/>
                <w:sz w:val="24"/>
                <w:szCs w:val="24"/>
              </w:rPr>
            </w:pPr>
            <w:r w:rsidRPr="00FB0C91">
              <w:rPr>
                <w:rFonts w:ascii="Calibri" w:hAnsi="Calibri" w:cs="Calibri"/>
                <w:sz w:val="24"/>
                <w:szCs w:val="24"/>
              </w:rPr>
              <w:t>Problem of evil and suffering</w:t>
            </w:r>
            <w:r w:rsidR="00FB0C91" w:rsidRPr="00FB0C91">
              <w:rPr>
                <w:rFonts w:ascii="Calibri" w:hAnsi="Calibri" w:cs="Calibri"/>
                <w:sz w:val="24"/>
                <w:szCs w:val="24"/>
              </w:rPr>
              <w:t xml:space="preserve">      Eschatology</w:t>
            </w:r>
          </w:p>
          <w:p w14:paraId="723DB6CE" w14:textId="55FA5A20" w:rsidR="00E94C47" w:rsidRPr="00FB0C91" w:rsidRDefault="00E94C47" w:rsidP="00E94C47">
            <w:pPr>
              <w:pStyle w:val="NoSpacing"/>
              <w:rPr>
                <w:rFonts w:cstheme="minorHAnsi"/>
                <w:color w:val="000000" w:themeColor="text1"/>
                <w:sz w:val="24"/>
                <w:szCs w:val="24"/>
              </w:rPr>
            </w:pPr>
            <w:r w:rsidRPr="00FB0C91">
              <w:rPr>
                <w:rFonts w:cstheme="minorHAnsi"/>
                <w:color w:val="000000" w:themeColor="text1"/>
                <w:sz w:val="24"/>
                <w:szCs w:val="24"/>
              </w:rPr>
              <w:t>Judgement Day</w:t>
            </w:r>
            <w:r w:rsidR="00FB0C91" w:rsidRPr="00FB0C91">
              <w:rPr>
                <w:rFonts w:cstheme="minorHAnsi"/>
                <w:color w:val="000000" w:themeColor="text1"/>
                <w:sz w:val="24"/>
                <w:szCs w:val="24"/>
              </w:rPr>
              <w:t xml:space="preserve">                              Prayer</w:t>
            </w:r>
          </w:p>
          <w:p w14:paraId="2B60AEE0" w14:textId="286A3F7E" w:rsidR="00E94C47" w:rsidRPr="00FB0C91" w:rsidRDefault="00E94C47" w:rsidP="00E94C47">
            <w:pPr>
              <w:pStyle w:val="NoSpacing"/>
              <w:rPr>
                <w:rFonts w:cstheme="minorHAnsi"/>
                <w:color w:val="000000" w:themeColor="text1"/>
                <w:sz w:val="24"/>
                <w:szCs w:val="24"/>
              </w:rPr>
            </w:pPr>
            <w:r w:rsidRPr="00FB0C91">
              <w:rPr>
                <w:rFonts w:cstheme="minorHAnsi"/>
                <w:color w:val="000000" w:themeColor="text1"/>
                <w:sz w:val="24"/>
                <w:szCs w:val="24"/>
              </w:rPr>
              <w:t>Shekinah</w:t>
            </w:r>
            <w:r w:rsidR="00FB0C91" w:rsidRPr="00FB0C91">
              <w:rPr>
                <w:rFonts w:cstheme="minorHAnsi"/>
                <w:color w:val="000000" w:themeColor="text1"/>
                <w:sz w:val="24"/>
                <w:szCs w:val="24"/>
              </w:rPr>
              <w:t xml:space="preserve">                                          Shabbat</w:t>
            </w:r>
          </w:p>
          <w:p w14:paraId="10E061A3" w14:textId="0F128EBB" w:rsidR="00E94C47" w:rsidRPr="00FB0C91" w:rsidRDefault="00E94C47" w:rsidP="00E94C47">
            <w:pPr>
              <w:pStyle w:val="NoSpacing"/>
              <w:rPr>
                <w:rFonts w:cstheme="minorHAnsi"/>
                <w:color w:val="000000" w:themeColor="text1"/>
                <w:sz w:val="24"/>
                <w:szCs w:val="24"/>
              </w:rPr>
            </w:pPr>
            <w:r w:rsidRPr="00FB0C91">
              <w:rPr>
                <w:rFonts w:cstheme="minorHAnsi"/>
                <w:color w:val="000000" w:themeColor="text1"/>
                <w:sz w:val="24"/>
                <w:szCs w:val="24"/>
              </w:rPr>
              <w:t>Covenant</w:t>
            </w:r>
            <w:r w:rsidR="00FB0C91" w:rsidRPr="00FB0C91">
              <w:rPr>
                <w:rFonts w:cstheme="minorHAnsi"/>
                <w:color w:val="000000" w:themeColor="text1"/>
                <w:sz w:val="24"/>
                <w:szCs w:val="24"/>
              </w:rPr>
              <w:t xml:space="preserve">                                         Festivals</w:t>
            </w:r>
          </w:p>
          <w:p w14:paraId="2BEAA5E2" w14:textId="5642F7C2" w:rsidR="00E94C47" w:rsidRPr="00FB0C91" w:rsidRDefault="00E94C47" w:rsidP="00E94C47">
            <w:pPr>
              <w:pStyle w:val="NoSpacing"/>
              <w:rPr>
                <w:rFonts w:cstheme="minorHAnsi"/>
                <w:color w:val="000000" w:themeColor="text1"/>
                <w:sz w:val="24"/>
                <w:szCs w:val="24"/>
              </w:rPr>
            </w:pPr>
            <w:r w:rsidRPr="00FB0C91">
              <w:rPr>
                <w:rFonts w:cstheme="minorHAnsi"/>
                <w:color w:val="000000" w:themeColor="text1"/>
                <w:sz w:val="24"/>
                <w:szCs w:val="24"/>
              </w:rPr>
              <w:t>Messiah</w:t>
            </w:r>
          </w:p>
          <w:p w14:paraId="6227ADE8" w14:textId="37077D35" w:rsidR="00E94C47" w:rsidRPr="00FB0C91" w:rsidRDefault="00E94C47" w:rsidP="00E94C47">
            <w:pPr>
              <w:pStyle w:val="NoSpacing"/>
              <w:rPr>
                <w:rFonts w:cstheme="minorHAnsi"/>
                <w:color w:val="000000" w:themeColor="text1"/>
                <w:sz w:val="24"/>
                <w:szCs w:val="24"/>
              </w:rPr>
            </w:pPr>
            <w:r w:rsidRPr="00FB0C91">
              <w:rPr>
                <w:rFonts w:cstheme="minorHAnsi"/>
                <w:color w:val="000000" w:themeColor="text1"/>
                <w:sz w:val="24"/>
                <w:szCs w:val="24"/>
              </w:rPr>
              <w:t>Promised Land</w:t>
            </w:r>
          </w:p>
          <w:p w14:paraId="355B37D7" w14:textId="4ABC1C2D" w:rsidR="00FB0C91" w:rsidRPr="00FB0C91" w:rsidRDefault="00FB0C91" w:rsidP="00E94C47">
            <w:pPr>
              <w:pStyle w:val="NoSpacing"/>
              <w:rPr>
                <w:rFonts w:ascii="Calibri" w:hAnsi="Calibri" w:cs="Calibri"/>
                <w:sz w:val="24"/>
                <w:szCs w:val="24"/>
              </w:rPr>
            </w:pPr>
            <w:r w:rsidRPr="00FB0C91">
              <w:rPr>
                <w:rFonts w:ascii="Calibri" w:hAnsi="Calibri" w:cs="Calibri"/>
                <w:sz w:val="24"/>
                <w:szCs w:val="24"/>
              </w:rPr>
              <w:t>Pikuach Nefesh</w:t>
            </w:r>
          </w:p>
          <w:p w14:paraId="2D91D605" w14:textId="7114092C" w:rsidR="00FB0C91" w:rsidRPr="00FB0C91" w:rsidRDefault="00FB0C91" w:rsidP="00E94C47">
            <w:pPr>
              <w:pStyle w:val="NoSpacing"/>
              <w:rPr>
                <w:rFonts w:cstheme="minorHAnsi"/>
                <w:color w:val="000000" w:themeColor="text1"/>
                <w:sz w:val="24"/>
                <w:szCs w:val="24"/>
              </w:rPr>
            </w:pPr>
            <w:r w:rsidRPr="00FB0C91">
              <w:rPr>
                <w:rFonts w:ascii="Calibri" w:hAnsi="Calibri" w:cs="Calibri"/>
                <w:sz w:val="24"/>
                <w:szCs w:val="24"/>
              </w:rPr>
              <w:t>Sanctity of life</w:t>
            </w:r>
          </w:p>
          <w:p w14:paraId="704CD9BE" w14:textId="2F5D5A5F" w:rsidR="00E94C47" w:rsidRPr="007020D1" w:rsidRDefault="00E94C47" w:rsidP="00E94C47">
            <w:pPr>
              <w:pStyle w:val="NoSpacing"/>
              <w:rPr>
                <w:rFonts w:cstheme="minorHAnsi"/>
                <w:color w:val="000000" w:themeColor="text1"/>
                <w:sz w:val="24"/>
                <w:szCs w:val="24"/>
              </w:rPr>
            </w:pPr>
          </w:p>
        </w:tc>
        <w:tc>
          <w:tcPr>
            <w:tcW w:w="2268" w:type="dxa"/>
            <w:vMerge/>
            <w:shd w:val="clear" w:color="auto" w:fill="FFEFFF"/>
          </w:tcPr>
          <w:p w14:paraId="4F4A4CCD" w14:textId="77777777" w:rsidR="008E39B4" w:rsidRPr="007020D1" w:rsidRDefault="008E39B4" w:rsidP="00FE54CF">
            <w:pPr>
              <w:rPr>
                <w:rFonts w:cstheme="minorHAnsi"/>
                <w:b/>
                <w:bCs/>
                <w:sz w:val="24"/>
                <w:szCs w:val="24"/>
                <w:u w:val="single"/>
              </w:rPr>
            </w:pPr>
          </w:p>
        </w:tc>
      </w:tr>
      <w:tr w:rsidR="008E39B4" w:rsidRPr="007020D1" w14:paraId="41DD1A54" w14:textId="77777777" w:rsidTr="007B4E00">
        <w:trPr>
          <w:trHeight w:val="982"/>
        </w:trPr>
        <w:tc>
          <w:tcPr>
            <w:tcW w:w="8070" w:type="dxa"/>
            <w:gridSpan w:val="2"/>
            <w:shd w:val="clear" w:color="auto" w:fill="FFEFFF"/>
          </w:tcPr>
          <w:p w14:paraId="42F8EE7E" w14:textId="77777777" w:rsidR="008E39B4" w:rsidRPr="007020D1" w:rsidRDefault="008E39B4" w:rsidP="00FE54CF">
            <w:pPr>
              <w:rPr>
                <w:rFonts w:cstheme="minorHAnsi"/>
                <w:b/>
                <w:bCs/>
                <w:color w:val="522A5B"/>
                <w:sz w:val="24"/>
                <w:szCs w:val="24"/>
                <w:u w:val="single"/>
              </w:rPr>
            </w:pPr>
            <w:r w:rsidRPr="007020D1">
              <w:rPr>
                <w:rFonts w:cstheme="minorHAnsi"/>
                <w:b/>
                <w:bCs/>
                <w:color w:val="522A5B"/>
                <w:sz w:val="24"/>
                <w:szCs w:val="24"/>
                <w:u w:val="single"/>
              </w:rPr>
              <w:t>What opportunities are there for wider study?</w:t>
            </w:r>
          </w:p>
          <w:p w14:paraId="001E2D6F" w14:textId="35DCD76E" w:rsidR="008E39B4" w:rsidRPr="007020D1" w:rsidRDefault="005B55B2" w:rsidP="008F5601">
            <w:pPr>
              <w:rPr>
                <w:rFonts w:cstheme="minorHAnsi"/>
                <w:color w:val="000000" w:themeColor="text1"/>
                <w:sz w:val="24"/>
                <w:szCs w:val="24"/>
              </w:rPr>
            </w:pPr>
            <w:r w:rsidRPr="007020D1">
              <w:rPr>
                <w:rFonts w:cstheme="minorHAnsi"/>
                <w:color w:val="000000" w:themeColor="text1"/>
                <w:sz w:val="24"/>
                <w:szCs w:val="24"/>
              </w:rPr>
              <w:t xml:space="preserve">We have the opportunity to </w:t>
            </w:r>
            <w:r w:rsidR="00FB0C91">
              <w:rPr>
                <w:rFonts w:cstheme="minorHAnsi"/>
                <w:color w:val="000000" w:themeColor="text1"/>
                <w:sz w:val="24"/>
                <w:szCs w:val="24"/>
              </w:rPr>
              <w:t>study Judaism through film and music.  There is also an opportunity to visit a local synagogue and speak with an Orthodox rabbi.</w:t>
            </w:r>
          </w:p>
        </w:tc>
        <w:tc>
          <w:tcPr>
            <w:tcW w:w="2268" w:type="dxa"/>
            <w:vMerge/>
            <w:shd w:val="clear" w:color="auto" w:fill="FFEFFF"/>
          </w:tcPr>
          <w:p w14:paraId="20C1B22D" w14:textId="77777777" w:rsidR="008E39B4" w:rsidRPr="007020D1" w:rsidRDefault="008E39B4" w:rsidP="00FE54CF">
            <w:pPr>
              <w:rPr>
                <w:rFonts w:cstheme="minorHAnsi"/>
                <w:b/>
                <w:bCs/>
                <w:sz w:val="24"/>
                <w:szCs w:val="24"/>
                <w:u w:val="single"/>
              </w:rPr>
            </w:pPr>
          </w:p>
        </w:tc>
      </w:tr>
      <w:tr w:rsidR="008E39B4" w:rsidRPr="007020D1" w14:paraId="08B85AF4" w14:textId="77777777" w:rsidTr="00CA59AB">
        <w:trPr>
          <w:trHeight w:val="558"/>
        </w:trPr>
        <w:tc>
          <w:tcPr>
            <w:tcW w:w="8070" w:type="dxa"/>
            <w:gridSpan w:val="2"/>
            <w:shd w:val="clear" w:color="auto" w:fill="FFEFFF"/>
          </w:tcPr>
          <w:p w14:paraId="641C685F" w14:textId="4AC77093" w:rsidR="008E39B4" w:rsidRPr="007020D1" w:rsidRDefault="008E39B4" w:rsidP="00FE54CF">
            <w:pPr>
              <w:rPr>
                <w:rFonts w:cstheme="minorHAnsi"/>
                <w:b/>
                <w:bCs/>
                <w:color w:val="461E64"/>
                <w:sz w:val="24"/>
                <w:szCs w:val="24"/>
                <w:u w:val="single"/>
              </w:rPr>
            </w:pPr>
            <w:r w:rsidRPr="007020D1">
              <w:rPr>
                <w:rFonts w:cstheme="minorHAnsi"/>
                <w:b/>
                <w:bCs/>
                <w:color w:val="461E64"/>
                <w:sz w:val="24"/>
                <w:szCs w:val="24"/>
                <w:u w:val="single"/>
              </w:rPr>
              <w:t>How will I be assessed?</w:t>
            </w:r>
          </w:p>
          <w:p w14:paraId="7C953E82" w14:textId="7370FF70" w:rsidR="00811F13" w:rsidRPr="007020D1" w:rsidRDefault="00305CBF" w:rsidP="00CE017B">
            <w:pPr>
              <w:rPr>
                <w:rFonts w:cstheme="minorHAnsi"/>
                <w:color w:val="000000" w:themeColor="text1"/>
                <w:sz w:val="24"/>
                <w:szCs w:val="24"/>
              </w:rPr>
            </w:pPr>
            <w:r w:rsidRPr="007020D1">
              <w:rPr>
                <w:rFonts w:cstheme="minorHAnsi"/>
                <w:color w:val="000000" w:themeColor="text1"/>
                <w:sz w:val="24"/>
                <w:szCs w:val="24"/>
              </w:rPr>
              <w:t>Regular topic assessments will t</w:t>
            </w:r>
            <w:r w:rsidR="005B55B2" w:rsidRPr="007020D1">
              <w:rPr>
                <w:rFonts w:cstheme="minorHAnsi"/>
                <w:color w:val="000000" w:themeColor="text1"/>
                <w:sz w:val="24"/>
                <w:szCs w:val="24"/>
              </w:rPr>
              <w:t xml:space="preserve">ake place throughout the </w:t>
            </w:r>
            <w:r w:rsidR="00F266E3" w:rsidRPr="007020D1">
              <w:rPr>
                <w:rFonts w:cstheme="minorHAnsi"/>
                <w:color w:val="000000" w:themeColor="text1"/>
                <w:sz w:val="24"/>
                <w:szCs w:val="24"/>
              </w:rPr>
              <w:t>course and</w:t>
            </w:r>
            <w:r w:rsidR="005B55B2" w:rsidRPr="007020D1">
              <w:rPr>
                <w:rFonts w:cstheme="minorHAnsi"/>
                <w:color w:val="000000" w:themeColor="text1"/>
                <w:sz w:val="24"/>
                <w:szCs w:val="24"/>
              </w:rPr>
              <w:t xml:space="preserve"> will be assessed in line with the exam board marking criteria. A </w:t>
            </w:r>
            <w:r w:rsidR="00FB0C91">
              <w:rPr>
                <w:rFonts w:cstheme="minorHAnsi"/>
                <w:color w:val="000000" w:themeColor="text1"/>
                <w:sz w:val="24"/>
                <w:szCs w:val="24"/>
              </w:rPr>
              <w:t xml:space="preserve">Judaism </w:t>
            </w:r>
            <w:r w:rsidR="005B55B2" w:rsidRPr="007020D1">
              <w:rPr>
                <w:rFonts w:cstheme="minorHAnsi"/>
                <w:color w:val="000000" w:themeColor="text1"/>
                <w:sz w:val="24"/>
                <w:szCs w:val="24"/>
              </w:rPr>
              <w:t>question will feature in the year 10 mock examination.</w:t>
            </w:r>
          </w:p>
        </w:tc>
        <w:tc>
          <w:tcPr>
            <w:tcW w:w="2268" w:type="dxa"/>
            <w:vMerge/>
            <w:shd w:val="clear" w:color="auto" w:fill="FFEFFF"/>
          </w:tcPr>
          <w:p w14:paraId="048BF811" w14:textId="77777777" w:rsidR="008E39B4" w:rsidRPr="007020D1" w:rsidRDefault="008E39B4" w:rsidP="00FE54CF">
            <w:pPr>
              <w:rPr>
                <w:rFonts w:cstheme="minorHAnsi"/>
                <w:b/>
                <w:bCs/>
                <w:sz w:val="24"/>
                <w:szCs w:val="24"/>
                <w:u w:val="single"/>
              </w:rPr>
            </w:pPr>
          </w:p>
        </w:tc>
      </w:tr>
    </w:tbl>
    <w:p w14:paraId="42B3A29B" w14:textId="49864984" w:rsidR="0053445E" w:rsidRPr="00F707FE" w:rsidRDefault="00D54516" w:rsidP="008E39B4">
      <w:pPr>
        <w:rPr>
          <w:sz w:val="20"/>
        </w:rPr>
      </w:pPr>
    </w:p>
    <w:sectPr w:rsidR="0053445E" w:rsidRPr="00F707F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4D70A" w14:textId="77777777" w:rsidR="00D54516" w:rsidRDefault="00D54516" w:rsidP="00017B74">
      <w:pPr>
        <w:spacing w:after="0" w:line="240" w:lineRule="auto"/>
      </w:pPr>
      <w:r>
        <w:separator/>
      </w:r>
    </w:p>
  </w:endnote>
  <w:endnote w:type="continuationSeparator" w:id="0">
    <w:p w14:paraId="4B1FFBB2" w14:textId="77777777" w:rsidR="00D54516" w:rsidRDefault="00D54516"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9A81" w14:textId="77777777" w:rsidR="00D54516" w:rsidRDefault="00D54516" w:rsidP="00017B74">
      <w:pPr>
        <w:spacing w:after="0" w:line="240" w:lineRule="auto"/>
      </w:pPr>
      <w:r>
        <w:separator/>
      </w:r>
    </w:p>
  </w:footnote>
  <w:footnote w:type="continuationSeparator" w:id="0">
    <w:p w14:paraId="4194AD47" w14:textId="77777777" w:rsidR="00D54516" w:rsidRDefault="00D54516"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1D71E2"/>
    <w:multiLevelType w:val="hybridMultilevel"/>
    <w:tmpl w:val="93D01ED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32A91"/>
    <w:rsid w:val="00051392"/>
    <w:rsid w:val="0007415F"/>
    <w:rsid w:val="001548FE"/>
    <w:rsid w:val="001D13D9"/>
    <w:rsid w:val="00226D23"/>
    <w:rsid w:val="002322F2"/>
    <w:rsid w:val="002B0167"/>
    <w:rsid w:val="00305CBF"/>
    <w:rsid w:val="00363A99"/>
    <w:rsid w:val="003923F9"/>
    <w:rsid w:val="003E6B6F"/>
    <w:rsid w:val="003F758E"/>
    <w:rsid w:val="00440E6C"/>
    <w:rsid w:val="00487E07"/>
    <w:rsid w:val="004A32DB"/>
    <w:rsid w:val="005B55B2"/>
    <w:rsid w:val="005D1A82"/>
    <w:rsid w:val="005F4E99"/>
    <w:rsid w:val="0065359F"/>
    <w:rsid w:val="006C4486"/>
    <w:rsid w:val="006E0A3F"/>
    <w:rsid w:val="007020D1"/>
    <w:rsid w:val="007146EF"/>
    <w:rsid w:val="007527FE"/>
    <w:rsid w:val="007B4E00"/>
    <w:rsid w:val="007E152A"/>
    <w:rsid w:val="00802635"/>
    <w:rsid w:val="00811F13"/>
    <w:rsid w:val="0083335D"/>
    <w:rsid w:val="00847F4E"/>
    <w:rsid w:val="00854244"/>
    <w:rsid w:val="00867D25"/>
    <w:rsid w:val="008B1952"/>
    <w:rsid w:val="008E39B4"/>
    <w:rsid w:val="008F5601"/>
    <w:rsid w:val="00A23F48"/>
    <w:rsid w:val="00A314F1"/>
    <w:rsid w:val="00AF5189"/>
    <w:rsid w:val="00B57E3E"/>
    <w:rsid w:val="00BA646E"/>
    <w:rsid w:val="00C94901"/>
    <w:rsid w:val="00CA59AB"/>
    <w:rsid w:val="00CE017B"/>
    <w:rsid w:val="00D05E6C"/>
    <w:rsid w:val="00D54516"/>
    <w:rsid w:val="00D9262A"/>
    <w:rsid w:val="00DB0006"/>
    <w:rsid w:val="00DB4992"/>
    <w:rsid w:val="00DC10AB"/>
    <w:rsid w:val="00DC23A5"/>
    <w:rsid w:val="00E5371A"/>
    <w:rsid w:val="00E87E19"/>
    <w:rsid w:val="00E94C47"/>
    <w:rsid w:val="00EE0048"/>
    <w:rsid w:val="00EE7523"/>
    <w:rsid w:val="00F266E3"/>
    <w:rsid w:val="00F43D58"/>
    <w:rsid w:val="00F707FE"/>
    <w:rsid w:val="00F9765D"/>
    <w:rsid w:val="00FB0C91"/>
    <w:rsid w:val="00FB7D5A"/>
    <w:rsid w:val="00FC5EE8"/>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paragraph" w:styleId="BalloonText">
    <w:name w:val="Balloon Text"/>
    <w:basedOn w:val="Normal"/>
    <w:link w:val="BalloonTextChar"/>
    <w:uiPriority w:val="99"/>
    <w:semiHidden/>
    <w:unhideWhenUsed/>
    <w:rsid w:val="00032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A91"/>
    <w:rPr>
      <w:rFonts w:ascii="Segoe UI" w:hAnsi="Segoe UI" w:cs="Segoe UI"/>
      <w:sz w:val="18"/>
      <w:szCs w:val="18"/>
    </w:rPr>
  </w:style>
  <w:style w:type="paragraph" w:customStyle="1" w:styleId="Pa8">
    <w:name w:val="Pa8"/>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customStyle="1" w:styleId="Pa5">
    <w:name w:val="Pa5"/>
    <w:basedOn w:val="Normal"/>
    <w:next w:val="Normal"/>
    <w:uiPriority w:val="99"/>
    <w:rsid w:val="00F707FE"/>
    <w:pPr>
      <w:autoSpaceDE w:val="0"/>
      <w:autoSpaceDN w:val="0"/>
      <w:adjustRightInd w:val="0"/>
      <w:spacing w:after="0" w:line="221" w:lineRule="atLeast"/>
    </w:pPr>
    <w:rPr>
      <w:rFonts w:ascii="Calibri" w:hAnsi="Calibri" w:cs="Calibri"/>
      <w:sz w:val="24"/>
      <w:szCs w:val="24"/>
    </w:rPr>
  </w:style>
  <w:style w:type="paragraph" w:styleId="NoSpacing">
    <w:name w:val="No Spacing"/>
    <w:uiPriority w:val="1"/>
    <w:qFormat/>
    <w:rsid w:val="00363A99"/>
    <w:pPr>
      <w:spacing w:after="0" w:line="240" w:lineRule="auto"/>
    </w:pPr>
  </w:style>
  <w:style w:type="paragraph" w:customStyle="1" w:styleId="Pa9">
    <w:name w:val="Pa9"/>
    <w:basedOn w:val="Normal"/>
    <w:next w:val="Normal"/>
    <w:uiPriority w:val="99"/>
    <w:rsid w:val="0065359F"/>
    <w:pPr>
      <w:autoSpaceDE w:val="0"/>
      <w:autoSpaceDN w:val="0"/>
      <w:adjustRightInd w:val="0"/>
      <w:spacing w:after="0" w:line="221" w:lineRule="atLeast"/>
    </w:pPr>
    <w:rPr>
      <w:rFonts w:ascii="Calibri" w:hAnsi="Calibri" w:cs="Calibri"/>
      <w:sz w:val="24"/>
      <w:szCs w:val="24"/>
    </w:rPr>
  </w:style>
  <w:style w:type="paragraph" w:customStyle="1" w:styleId="Pa22">
    <w:name w:val="Pa22"/>
    <w:basedOn w:val="Normal"/>
    <w:next w:val="Normal"/>
    <w:uiPriority w:val="99"/>
    <w:rsid w:val="0065359F"/>
    <w:pPr>
      <w:autoSpaceDE w:val="0"/>
      <w:autoSpaceDN w:val="0"/>
      <w:adjustRightInd w:val="0"/>
      <w:spacing w:after="0" w:line="221" w:lineRule="atLeast"/>
    </w:pPr>
    <w:rPr>
      <w:rFonts w:ascii="Calibri" w:hAnsi="Calibri" w:cs="Calibri"/>
      <w:sz w:val="24"/>
      <w:szCs w:val="24"/>
    </w:rPr>
  </w:style>
  <w:style w:type="paragraph" w:customStyle="1" w:styleId="Pa171">
    <w:name w:val="Pa17_1"/>
    <w:basedOn w:val="Normal"/>
    <w:next w:val="Normal"/>
    <w:uiPriority w:val="99"/>
    <w:rsid w:val="003F758E"/>
    <w:pPr>
      <w:autoSpaceDE w:val="0"/>
      <w:autoSpaceDN w:val="0"/>
      <w:adjustRightInd w:val="0"/>
      <w:spacing w:after="0" w:line="221" w:lineRule="atLeast"/>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AGODDARD</cp:lastModifiedBy>
  <cp:revision>4</cp:revision>
  <cp:lastPrinted>2022-06-06T11:04:00Z</cp:lastPrinted>
  <dcterms:created xsi:type="dcterms:W3CDTF">2022-06-29T13:40:00Z</dcterms:created>
  <dcterms:modified xsi:type="dcterms:W3CDTF">2022-06-30T13:11:00Z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